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75" w:rsidRDefault="000D52B2" w:rsidP="00772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 xml:space="preserve">Изменения </w:t>
      </w:r>
      <w:r w:rsidR="0081381E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>в некото</w:t>
      </w:r>
      <w:bookmarkStart w:id="0" w:name="_GoBack"/>
      <w:bookmarkEnd w:id="0"/>
      <w:r w:rsidR="0081381E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>рые постановления Правительства Р</w:t>
      </w:r>
      <w:r w:rsidR="00772546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>остовской области</w:t>
      </w:r>
      <w:r w:rsidR="0081381E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 xml:space="preserve"> по </w:t>
      </w:r>
      <w:r w:rsidR="00772546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 xml:space="preserve">отдыху и оздоровлению детей </w:t>
      </w:r>
    </w:p>
    <w:p w:rsidR="00D5701F" w:rsidRDefault="00D5701F" w:rsidP="00772546">
      <w:pPr>
        <w:spacing w:after="0" w:line="240" w:lineRule="auto"/>
        <w:jc w:val="center"/>
      </w:pPr>
    </w:p>
    <w:p w:rsidR="00FE2375" w:rsidRPr="00735D95" w:rsidRDefault="00FE2375" w:rsidP="006B26AC">
      <w:pPr>
        <w:pStyle w:val="Default"/>
        <w:ind w:firstLine="709"/>
        <w:jc w:val="both"/>
        <w:rPr>
          <w:sz w:val="28"/>
          <w:szCs w:val="28"/>
        </w:rPr>
      </w:pPr>
      <w:r>
        <w:t xml:space="preserve"> </w:t>
      </w:r>
      <w:proofErr w:type="gramStart"/>
      <w:r w:rsidRPr="00735D95">
        <w:rPr>
          <w:sz w:val="28"/>
          <w:szCs w:val="28"/>
        </w:rPr>
        <w:t xml:space="preserve">В целях приведения нормативных правовых актов Ростовской области в соответствие с действующим федеральным законодательством, а также совершенствования порядка предоставления мер социальной поддержки по обеспечению отдыха и оздоровления детей в Ростовской области, принято постановление Правительства Ростовской области от 26.10.2020 № 131 «О внесении изменений в некоторые постановления Правительства Ростовской области» (далее – постановление № 131). </w:t>
      </w:r>
      <w:proofErr w:type="gramEnd"/>
    </w:p>
    <w:p w:rsidR="005F6850" w:rsidRPr="00735D95" w:rsidRDefault="005F6850" w:rsidP="006B26AC">
      <w:pPr>
        <w:pStyle w:val="Default"/>
        <w:ind w:firstLine="709"/>
        <w:jc w:val="both"/>
        <w:rPr>
          <w:sz w:val="28"/>
          <w:szCs w:val="28"/>
        </w:rPr>
      </w:pPr>
      <w:r w:rsidRPr="00735D95">
        <w:rPr>
          <w:sz w:val="28"/>
          <w:szCs w:val="28"/>
        </w:rPr>
        <w:t xml:space="preserve">Постановлением № 131 внесены изменения в следующие нормативные правовые акты Ростовской области. </w:t>
      </w:r>
    </w:p>
    <w:p w:rsidR="005F6850" w:rsidRPr="00735D95" w:rsidRDefault="005F6850" w:rsidP="006B26AC">
      <w:pPr>
        <w:pStyle w:val="Default"/>
        <w:ind w:firstLine="709"/>
        <w:jc w:val="both"/>
        <w:rPr>
          <w:sz w:val="28"/>
          <w:szCs w:val="28"/>
        </w:rPr>
      </w:pPr>
      <w:r w:rsidRPr="00735D95">
        <w:rPr>
          <w:b/>
          <w:bCs/>
          <w:i/>
          <w:iCs/>
          <w:sz w:val="28"/>
          <w:szCs w:val="28"/>
        </w:rPr>
        <w:t xml:space="preserve">1. Постановление Правительства Ростовской области от 15.12.2011 № 240 «О порядке организации и обеспечения отдыха и оздоровления детей». </w:t>
      </w:r>
    </w:p>
    <w:p w:rsidR="005F6850" w:rsidRPr="00735D95" w:rsidRDefault="005F6850" w:rsidP="006B26AC">
      <w:pPr>
        <w:pStyle w:val="Default"/>
        <w:ind w:firstLine="709"/>
        <w:jc w:val="both"/>
        <w:rPr>
          <w:sz w:val="28"/>
          <w:szCs w:val="28"/>
        </w:rPr>
      </w:pPr>
      <w:r w:rsidRPr="00735D95">
        <w:rPr>
          <w:b/>
          <w:bCs/>
          <w:i/>
          <w:iCs/>
          <w:sz w:val="28"/>
          <w:szCs w:val="28"/>
        </w:rPr>
        <w:t xml:space="preserve">2. Постановление Правительства Ростовской области от 20.01.2012 № 24 «О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детей». </w:t>
      </w:r>
    </w:p>
    <w:p w:rsidR="005F6850" w:rsidRPr="00735D95" w:rsidRDefault="005F6850" w:rsidP="006B26AC">
      <w:pPr>
        <w:pStyle w:val="Default"/>
        <w:ind w:firstLine="709"/>
        <w:jc w:val="both"/>
        <w:rPr>
          <w:sz w:val="28"/>
          <w:szCs w:val="28"/>
        </w:rPr>
      </w:pPr>
      <w:r w:rsidRPr="00735D95">
        <w:rPr>
          <w:sz w:val="28"/>
          <w:szCs w:val="28"/>
        </w:rPr>
        <w:t xml:space="preserve">Подпунктом 2.2.1 пункта 2.2 Приложения к постановлению № 131 установлены ограничения по расходованию средств субвенции. </w:t>
      </w:r>
    </w:p>
    <w:p w:rsidR="005F6850" w:rsidRPr="009E0B5F" w:rsidRDefault="005F6850" w:rsidP="006B26AC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735D95">
        <w:rPr>
          <w:sz w:val="28"/>
          <w:szCs w:val="28"/>
        </w:rPr>
        <w:t xml:space="preserve">Внесенными изменениями предусмотрена возможность расходования средств на закупку путевок и выплату компенсаций для </w:t>
      </w:r>
      <w:r w:rsidRPr="009E0B5F">
        <w:rPr>
          <w:sz w:val="28"/>
          <w:szCs w:val="28"/>
          <w:u w:val="single"/>
        </w:rPr>
        <w:t xml:space="preserve">детей только в организации отдыха детей и их оздоровления, состоящие в реестрах организаций отдыха детей и их оздоровления субъектов Российской Федерации. </w:t>
      </w:r>
    </w:p>
    <w:p w:rsidR="005F6850" w:rsidRDefault="005F6850" w:rsidP="006B26A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35D95">
        <w:rPr>
          <w:sz w:val="28"/>
          <w:szCs w:val="28"/>
        </w:rPr>
        <w:t xml:space="preserve">Дополнительно установлено, что </w:t>
      </w:r>
      <w:r w:rsidRPr="009E0B5F">
        <w:rPr>
          <w:sz w:val="28"/>
          <w:szCs w:val="28"/>
          <w:u w:val="single"/>
        </w:rPr>
        <w:t>выплата компенсаций родителям за самостоятельно приобретенные путевки производится за отдых и оздоровление детей в организациях, включенных в перечень санаторно-курортных учреждений</w:t>
      </w:r>
      <w:r w:rsidRPr="00735D95">
        <w:rPr>
          <w:sz w:val="28"/>
          <w:szCs w:val="28"/>
        </w:rPr>
        <w:t xml:space="preserve"> (государственной, муниципальной и частной систем здравоохранения), в которые предоставляются при наличии медицинских показаний путевки на санаторно-курортное лечение, осуществляемое в целях профилактики основных заболеваний граждан, имеющих право на получение государственной социальной помощи. </w:t>
      </w:r>
      <w:proofErr w:type="gramEnd"/>
    </w:p>
    <w:p w:rsidR="00151603" w:rsidRPr="00735D95" w:rsidRDefault="00151603" w:rsidP="006B26AC">
      <w:pPr>
        <w:pStyle w:val="Default"/>
        <w:ind w:firstLine="709"/>
        <w:jc w:val="both"/>
        <w:rPr>
          <w:sz w:val="28"/>
          <w:szCs w:val="28"/>
        </w:rPr>
      </w:pPr>
    </w:p>
    <w:p w:rsidR="005F6850" w:rsidRPr="00735D95" w:rsidRDefault="005F6850" w:rsidP="006B26AC">
      <w:pPr>
        <w:pStyle w:val="Default"/>
        <w:ind w:firstLine="709"/>
        <w:jc w:val="both"/>
        <w:rPr>
          <w:sz w:val="28"/>
          <w:szCs w:val="28"/>
        </w:rPr>
      </w:pPr>
      <w:r w:rsidRPr="00735D95">
        <w:rPr>
          <w:i/>
          <w:iCs/>
          <w:sz w:val="28"/>
          <w:szCs w:val="28"/>
        </w:rPr>
        <w:t xml:space="preserve">Примечание: Реестры размещены на сайтах уполномоченных органов в субъекте по организации отдыха и оздоровления детей. </w:t>
      </w:r>
    </w:p>
    <w:p w:rsidR="005F6850" w:rsidRPr="00735D95" w:rsidRDefault="005F6850" w:rsidP="006B26A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35D95">
        <w:rPr>
          <w:i/>
          <w:iCs/>
          <w:sz w:val="28"/>
          <w:szCs w:val="28"/>
        </w:rPr>
        <w:t>Ссылки на региональные реестры Краснодарского края, Ставропольского края, республики Адыгея, Кабардино-Балкарской республики и Перечень санаторно-курортных учреждений, утвержденный Приказами Минтруда России № 301н, Минздрава России № 449н от 10.07.2013 «Об утверждении перечня санаторно-курортных учреждений (государственной, муниципальной и частной систем здравоохранения), в которые предоставляются при наличии медицинских показаний путевки на санаторно-курортное лечение, осуществляемое в целях профилактики основных заболеваний граждан, имеющих право на получение государственной</w:t>
      </w:r>
      <w:proofErr w:type="gramEnd"/>
      <w:r w:rsidRPr="00735D95">
        <w:rPr>
          <w:i/>
          <w:iCs/>
          <w:sz w:val="28"/>
          <w:szCs w:val="28"/>
        </w:rPr>
        <w:t xml:space="preserve"> </w:t>
      </w:r>
      <w:r w:rsidRPr="00735D95">
        <w:rPr>
          <w:i/>
          <w:iCs/>
          <w:sz w:val="28"/>
          <w:szCs w:val="28"/>
        </w:rPr>
        <w:lastRenderedPageBreak/>
        <w:t xml:space="preserve">социальной помощи», размещены на сайте минтруда области в разделе «Деятельность» подразделе «Отдых и оздоровление детей». </w:t>
      </w:r>
    </w:p>
    <w:p w:rsidR="005F6850" w:rsidRPr="00735D95" w:rsidRDefault="005F6850" w:rsidP="006B26AC">
      <w:pPr>
        <w:pStyle w:val="Default"/>
        <w:ind w:firstLine="709"/>
        <w:jc w:val="both"/>
        <w:rPr>
          <w:sz w:val="28"/>
          <w:szCs w:val="28"/>
        </w:rPr>
      </w:pPr>
      <w:r w:rsidRPr="00735D95">
        <w:rPr>
          <w:sz w:val="28"/>
          <w:szCs w:val="28"/>
        </w:rPr>
        <w:t xml:space="preserve">Подпунктом 2.2.2 пункта 2.2 Приложения к постановлению № 131 дополнено, что возраст ребенка для реализации права на получение компенсации и бесплатной путевки учитывается на момент нахождения его в санаторном или оздоровительном лагере. </w:t>
      </w:r>
    </w:p>
    <w:p w:rsidR="005F6850" w:rsidRPr="00735D95" w:rsidRDefault="005F6850" w:rsidP="00741829">
      <w:pPr>
        <w:pStyle w:val="Default"/>
        <w:ind w:firstLine="709"/>
        <w:jc w:val="both"/>
        <w:rPr>
          <w:sz w:val="28"/>
          <w:szCs w:val="28"/>
        </w:rPr>
      </w:pPr>
      <w:r w:rsidRPr="00735D95">
        <w:rPr>
          <w:sz w:val="28"/>
          <w:szCs w:val="28"/>
        </w:rPr>
        <w:t xml:space="preserve">Подпунктом 2.2.3 пункта 2.2 Приложения к постановлению № 131 дополнено, что для получения компенсации родитель обращается в орган социальной защиты населения муниципального района (городского округа) по месту регистрации по месту жительства ребенка или в МФЦ. </w:t>
      </w:r>
    </w:p>
    <w:p w:rsidR="005F6850" w:rsidRPr="00735D95" w:rsidRDefault="005F6850" w:rsidP="00741829">
      <w:pPr>
        <w:pStyle w:val="Default"/>
        <w:ind w:firstLine="709"/>
        <w:jc w:val="both"/>
        <w:rPr>
          <w:sz w:val="28"/>
          <w:szCs w:val="28"/>
        </w:rPr>
      </w:pPr>
      <w:r w:rsidRPr="00735D95">
        <w:rPr>
          <w:sz w:val="28"/>
          <w:szCs w:val="28"/>
        </w:rPr>
        <w:t xml:space="preserve">Подпунктом 2.2.4 пункта 2.2 Приложения к постановлению № 131 дополнено, что для компенсации стоимости путевки в санаторном лагере принимается справка № 070/у «Справка для получения путевки на санаторно-курортное лечение», которая должна быть выдана до даты заезда ребенка в лагерь. </w:t>
      </w:r>
    </w:p>
    <w:p w:rsidR="005F6850" w:rsidRPr="00735D95" w:rsidRDefault="005F6850" w:rsidP="00741829">
      <w:pPr>
        <w:pStyle w:val="Default"/>
        <w:ind w:firstLine="709"/>
        <w:jc w:val="both"/>
        <w:rPr>
          <w:sz w:val="28"/>
          <w:szCs w:val="28"/>
        </w:rPr>
      </w:pPr>
      <w:r w:rsidRPr="00735D95">
        <w:rPr>
          <w:sz w:val="28"/>
          <w:szCs w:val="28"/>
        </w:rPr>
        <w:t xml:space="preserve">Кроме того, уточнено, что для получения компенсации родитель предоставляет подлинники документов, подтверждающих факт оплаты путевки </w:t>
      </w:r>
      <w:r w:rsidRPr="00151603">
        <w:rPr>
          <w:sz w:val="28"/>
          <w:szCs w:val="28"/>
          <w:u w:val="single"/>
        </w:rPr>
        <w:t>лично заявителем</w:t>
      </w:r>
      <w:r w:rsidRPr="00735D95">
        <w:rPr>
          <w:sz w:val="28"/>
          <w:szCs w:val="28"/>
        </w:rPr>
        <w:t xml:space="preserve"> (кассовый чек, приходный кассовый ордер, договор на приобретение путевки в организацию отдыха детей и их оздоровления). </w:t>
      </w:r>
    </w:p>
    <w:p w:rsidR="005F6850" w:rsidRPr="00735D95" w:rsidRDefault="005F6850" w:rsidP="00741829">
      <w:pPr>
        <w:pStyle w:val="Default"/>
        <w:ind w:firstLine="709"/>
        <w:jc w:val="both"/>
        <w:rPr>
          <w:sz w:val="28"/>
          <w:szCs w:val="28"/>
        </w:rPr>
      </w:pPr>
      <w:r w:rsidRPr="00735D95">
        <w:rPr>
          <w:i/>
          <w:iCs/>
          <w:sz w:val="28"/>
          <w:szCs w:val="28"/>
        </w:rPr>
        <w:t xml:space="preserve">Исключена возможность получения компенсации до отдыха ребенка. </w:t>
      </w:r>
    </w:p>
    <w:p w:rsidR="005F6850" w:rsidRPr="00735D95" w:rsidRDefault="005F6850" w:rsidP="00741829">
      <w:pPr>
        <w:pStyle w:val="Default"/>
        <w:ind w:firstLine="709"/>
        <w:jc w:val="both"/>
        <w:rPr>
          <w:sz w:val="28"/>
          <w:szCs w:val="28"/>
        </w:rPr>
      </w:pPr>
      <w:r w:rsidRPr="00735D95">
        <w:rPr>
          <w:sz w:val="28"/>
          <w:szCs w:val="28"/>
        </w:rPr>
        <w:t xml:space="preserve">Уточнен механизм компенсации родителям в случае частичной оплаты путевки, закупаемой с участием средств организаций. </w:t>
      </w:r>
    </w:p>
    <w:p w:rsidR="005F6850" w:rsidRPr="00C73DA9" w:rsidRDefault="005F6850" w:rsidP="00741829">
      <w:pPr>
        <w:pStyle w:val="Default"/>
        <w:ind w:firstLine="709"/>
        <w:jc w:val="both"/>
        <w:rPr>
          <w:sz w:val="28"/>
          <w:szCs w:val="28"/>
        </w:rPr>
      </w:pPr>
      <w:r w:rsidRPr="00735D95">
        <w:rPr>
          <w:sz w:val="28"/>
          <w:szCs w:val="28"/>
        </w:rPr>
        <w:t xml:space="preserve">Орган социальной защиты населения запрашивает в порядке межведомственного взаимодействия сведения о регистрации по месту жительства на территории Ростовской области ребёнка и заявителя, об уровне имущественной </w:t>
      </w:r>
      <w:r w:rsidRPr="00C73DA9">
        <w:rPr>
          <w:sz w:val="28"/>
          <w:szCs w:val="28"/>
        </w:rPr>
        <w:t xml:space="preserve">обеспеченности семьи. </w:t>
      </w:r>
      <w:r w:rsidRPr="00C73DA9">
        <w:rPr>
          <w:i/>
          <w:iCs/>
          <w:sz w:val="28"/>
          <w:szCs w:val="28"/>
        </w:rPr>
        <w:t xml:space="preserve"> </w:t>
      </w:r>
    </w:p>
    <w:p w:rsidR="005F6850" w:rsidRPr="00C73DA9" w:rsidRDefault="005F6850" w:rsidP="00741829">
      <w:pPr>
        <w:pStyle w:val="Default"/>
        <w:ind w:firstLine="709"/>
        <w:jc w:val="both"/>
        <w:rPr>
          <w:sz w:val="28"/>
          <w:szCs w:val="28"/>
        </w:rPr>
      </w:pPr>
      <w:r w:rsidRPr="00C73DA9">
        <w:rPr>
          <w:sz w:val="28"/>
          <w:szCs w:val="28"/>
        </w:rPr>
        <w:t xml:space="preserve">Подпунктом 2.2.7 пункта 2.2 Приложения к постановлению № 131 уточнена необходимость оценки малоимущей семьи в соответствии с критериями нуждаемости исходя из имущественной обеспеченности, а также порядок исчисления среднедушевого дохода семьи. </w:t>
      </w:r>
    </w:p>
    <w:p w:rsidR="005F6850" w:rsidRPr="00C73DA9" w:rsidRDefault="005F6850" w:rsidP="00741829">
      <w:pPr>
        <w:pStyle w:val="Default"/>
        <w:ind w:firstLine="709"/>
        <w:jc w:val="both"/>
        <w:rPr>
          <w:sz w:val="28"/>
          <w:szCs w:val="28"/>
        </w:rPr>
      </w:pPr>
      <w:r w:rsidRPr="00C73DA9">
        <w:rPr>
          <w:b/>
          <w:bCs/>
          <w:i/>
          <w:iCs/>
          <w:sz w:val="28"/>
          <w:szCs w:val="28"/>
        </w:rPr>
        <w:t xml:space="preserve">3. В приложении № 1 к Постановлению Правительства Ростовской области от 24.11.2011 № 157 «Об утверждении Положения о порядке оздоровления детей, находящихся в трудной жизненной ситуации, за счет средств областного бюджета». </w:t>
      </w:r>
    </w:p>
    <w:p w:rsidR="005F6850" w:rsidRPr="0084544E" w:rsidRDefault="005F6850" w:rsidP="00741829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C73DA9">
        <w:rPr>
          <w:sz w:val="28"/>
          <w:szCs w:val="28"/>
        </w:rPr>
        <w:t xml:space="preserve">Пунктом 3.1 Приложения к постановлению № 131 внесены изменения, предусматривающие возможность предоставление путевок и выплату компенсаций за путевки для детей </w:t>
      </w:r>
      <w:r w:rsidRPr="0084544E">
        <w:rPr>
          <w:sz w:val="28"/>
          <w:szCs w:val="28"/>
          <w:u w:val="single"/>
        </w:rPr>
        <w:t xml:space="preserve">только в организации отдыха детей и их оздоровления, состоящие в реестрах организаций отдыха детей и их оздоровления субъектов Российской Федерации. </w:t>
      </w:r>
    </w:p>
    <w:p w:rsidR="005F6850" w:rsidRDefault="005F6850" w:rsidP="0074182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73DA9">
        <w:rPr>
          <w:sz w:val="28"/>
          <w:szCs w:val="28"/>
        </w:rPr>
        <w:t xml:space="preserve">Дополнительно установлено, что </w:t>
      </w:r>
      <w:r w:rsidRPr="0084544E">
        <w:rPr>
          <w:sz w:val="28"/>
          <w:szCs w:val="28"/>
          <w:u w:val="single"/>
        </w:rPr>
        <w:t>выплата компенсаций за самостоятельно приобретенные путевки также производится за отдых и оздоровление детей в организациях, включенных в перечень санаторно-курортных учреждений</w:t>
      </w:r>
      <w:r w:rsidRPr="00C73DA9">
        <w:rPr>
          <w:sz w:val="28"/>
          <w:szCs w:val="28"/>
        </w:rPr>
        <w:t xml:space="preserve"> (государственной, муниципальной и частной систем здравоохранения), в которые предоставляются при наличии медицинских показаний путевки на санаторно-курортное лечение, осуществляемое в целях профилактики основных заболеваний граждан, имеющих право на получение государственной социальной помощи. </w:t>
      </w:r>
      <w:proofErr w:type="gramEnd"/>
    </w:p>
    <w:p w:rsidR="0084544E" w:rsidRPr="00C73DA9" w:rsidRDefault="0084544E" w:rsidP="00741829">
      <w:pPr>
        <w:pStyle w:val="Default"/>
        <w:ind w:firstLine="709"/>
        <w:jc w:val="both"/>
        <w:rPr>
          <w:sz w:val="28"/>
          <w:szCs w:val="28"/>
        </w:rPr>
      </w:pPr>
    </w:p>
    <w:p w:rsidR="005F6850" w:rsidRPr="00C73DA9" w:rsidRDefault="005F6850" w:rsidP="00741829">
      <w:pPr>
        <w:pStyle w:val="Default"/>
        <w:ind w:firstLine="709"/>
        <w:jc w:val="both"/>
        <w:rPr>
          <w:sz w:val="28"/>
          <w:szCs w:val="28"/>
        </w:rPr>
      </w:pPr>
      <w:r w:rsidRPr="00C73DA9">
        <w:rPr>
          <w:i/>
          <w:iCs/>
          <w:sz w:val="28"/>
          <w:szCs w:val="28"/>
        </w:rPr>
        <w:lastRenderedPageBreak/>
        <w:t xml:space="preserve">Примечание: Реестры размещены на сайтах уполномоченных органов в субъекте по организации отдыха и оздоровления детей. </w:t>
      </w:r>
    </w:p>
    <w:p w:rsidR="005F6850" w:rsidRPr="00C73DA9" w:rsidRDefault="005F6850" w:rsidP="0074182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73DA9">
        <w:rPr>
          <w:i/>
          <w:iCs/>
          <w:sz w:val="28"/>
          <w:szCs w:val="28"/>
        </w:rPr>
        <w:t>Ссылки на региональные реестры Краснодарского края, Ставропольского края, республики Адыгея, Кабардино-Балкарской республики и Перечень санаторно-курортных учреждений, утвержденный Приказами Минтруда России № 301н, Минздрава России № 449н от 10.07.2013 «Об утверждении перечня санаторно-курортных учреждений (государственной, муниципальной и частной систем здравоохранения), в которые предоставляются при наличии медицинских показаний путевки на санаторно-курортное лечение, осуществляемое в целях профилактики основных заболеваний граждан, имеющих право на получение государственной</w:t>
      </w:r>
      <w:proofErr w:type="gramEnd"/>
      <w:r w:rsidRPr="00C73DA9">
        <w:rPr>
          <w:i/>
          <w:iCs/>
          <w:sz w:val="28"/>
          <w:szCs w:val="28"/>
        </w:rPr>
        <w:t xml:space="preserve"> социальной помощи», размещены на сайте минтруда области в разделе «Деятельность» подразделе «Отдых и оздоровление детей». </w:t>
      </w:r>
    </w:p>
    <w:p w:rsidR="00D05DEF" w:rsidRDefault="005F6850" w:rsidP="00D05DEF">
      <w:pPr>
        <w:pStyle w:val="Default"/>
        <w:ind w:firstLine="709"/>
        <w:jc w:val="both"/>
        <w:rPr>
          <w:sz w:val="28"/>
          <w:szCs w:val="28"/>
        </w:rPr>
      </w:pPr>
      <w:r w:rsidRPr="00C73DA9">
        <w:rPr>
          <w:sz w:val="28"/>
          <w:szCs w:val="28"/>
        </w:rPr>
        <w:t>Подпунктом 3.2. пункта 3.2 Приложения к постановлению № 131 дополнено, что возраст ребенка для реализации права на получение компенсации или путевок учитывается на момент нахождения его в санаторном или оздоровительном лагере.</w:t>
      </w:r>
    </w:p>
    <w:p w:rsidR="005F6850" w:rsidRPr="00C73DA9" w:rsidRDefault="005F6850" w:rsidP="00D05DEF">
      <w:pPr>
        <w:pStyle w:val="Default"/>
        <w:ind w:firstLine="709"/>
        <w:jc w:val="both"/>
        <w:rPr>
          <w:sz w:val="28"/>
          <w:szCs w:val="28"/>
        </w:rPr>
      </w:pPr>
      <w:r w:rsidRPr="00C73DA9">
        <w:rPr>
          <w:sz w:val="28"/>
          <w:szCs w:val="28"/>
        </w:rPr>
        <w:t xml:space="preserve">Пунктом 3.3 уточнена необходимость оценки малоимущей семьи в соответствии с критериями нуждаемости исходя из имущественной обеспеченности, а также порядок исчисления среднедушевого дохода семьи. </w:t>
      </w:r>
    </w:p>
    <w:p w:rsidR="00A417EA" w:rsidRPr="00A417EA" w:rsidRDefault="005F6850" w:rsidP="00C7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C73DA9">
        <w:rPr>
          <w:rFonts w:ascii="Times New Roman" w:hAnsi="Times New Roman" w:cs="Times New Roman"/>
          <w:sz w:val="28"/>
          <w:szCs w:val="28"/>
        </w:rPr>
        <w:t>Пунктом 3.4 уточнен порядок предоставления путевки одаренным детям, проживающим в малоимущих семьях, в части межведомственного взаимодействия по вопросу информирования о получении заявителем пособия на ребенка.</w:t>
      </w:r>
      <w:r>
        <w:rPr>
          <w:sz w:val="28"/>
          <w:szCs w:val="28"/>
        </w:rPr>
        <w:t xml:space="preserve"> </w:t>
      </w:r>
    </w:p>
    <w:sectPr w:rsidR="00A417EA" w:rsidRPr="00A417EA" w:rsidSect="00A417E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4CC"/>
    <w:multiLevelType w:val="multilevel"/>
    <w:tmpl w:val="AA1A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57ECC"/>
    <w:multiLevelType w:val="multilevel"/>
    <w:tmpl w:val="6928A0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96322"/>
    <w:multiLevelType w:val="multilevel"/>
    <w:tmpl w:val="A256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280E00"/>
    <w:multiLevelType w:val="multilevel"/>
    <w:tmpl w:val="947CE0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32"/>
    <w:rsid w:val="000D52B2"/>
    <w:rsid w:val="00151603"/>
    <w:rsid w:val="001F155E"/>
    <w:rsid w:val="003202F8"/>
    <w:rsid w:val="005F6850"/>
    <w:rsid w:val="00655909"/>
    <w:rsid w:val="006B26AC"/>
    <w:rsid w:val="00735D95"/>
    <w:rsid w:val="00737997"/>
    <w:rsid w:val="00741829"/>
    <w:rsid w:val="00772546"/>
    <w:rsid w:val="007F0818"/>
    <w:rsid w:val="0081381E"/>
    <w:rsid w:val="0084544E"/>
    <w:rsid w:val="008D779E"/>
    <w:rsid w:val="009E0B5F"/>
    <w:rsid w:val="009E2DAC"/>
    <w:rsid w:val="00A417EA"/>
    <w:rsid w:val="00C01CAB"/>
    <w:rsid w:val="00C73DA9"/>
    <w:rsid w:val="00D05DEF"/>
    <w:rsid w:val="00D5701F"/>
    <w:rsid w:val="00DF1165"/>
    <w:rsid w:val="00EE4E32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E32"/>
    <w:rPr>
      <w:b/>
      <w:bCs/>
    </w:rPr>
  </w:style>
  <w:style w:type="character" w:styleId="a5">
    <w:name w:val="Hyperlink"/>
    <w:basedOn w:val="a0"/>
    <w:uiPriority w:val="99"/>
    <w:unhideWhenUsed/>
    <w:rsid w:val="00EE4E32"/>
    <w:rPr>
      <w:color w:val="0000FF"/>
      <w:u w:val="single"/>
    </w:rPr>
  </w:style>
  <w:style w:type="paragraph" w:customStyle="1" w:styleId="Default">
    <w:name w:val="Default"/>
    <w:rsid w:val="00FE2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E32"/>
    <w:rPr>
      <w:b/>
      <w:bCs/>
    </w:rPr>
  </w:style>
  <w:style w:type="character" w:styleId="a5">
    <w:name w:val="Hyperlink"/>
    <w:basedOn w:val="a0"/>
    <w:uiPriority w:val="99"/>
    <w:unhideWhenUsed/>
    <w:rsid w:val="00EE4E32"/>
    <w:rPr>
      <w:color w:val="0000FF"/>
      <w:u w:val="single"/>
    </w:rPr>
  </w:style>
  <w:style w:type="paragraph" w:customStyle="1" w:styleId="Default">
    <w:name w:val="Default"/>
    <w:rsid w:val="00FE2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Кудрявец</dc:creator>
  <cp:lastModifiedBy>Qt8pc100</cp:lastModifiedBy>
  <cp:revision>7</cp:revision>
  <cp:lastPrinted>2020-12-15T12:09:00Z</cp:lastPrinted>
  <dcterms:created xsi:type="dcterms:W3CDTF">2020-12-14T10:48:00Z</dcterms:created>
  <dcterms:modified xsi:type="dcterms:W3CDTF">2020-12-15T12:13:00Z</dcterms:modified>
</cp:coreProperties>
</file>